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仿宋_GBK" w:hAnsi="方正仿宋_GBK" w:eastAsia="方正仿宋_GBK" w:cs="方正仿宋_GBK"/>
          <w:sz w:val="28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32"/>
        </w:rPr>
        <w:t>附件</w:t>
      </w:r>
    </w:p>
    <w:p>
      <w:pPr>
        <w:widowControl/>
        <w:jc w:val="center"/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  <w:t>吉林省</w:t>
      </w: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  <w:lang w:eastAsia="zh-CN"/>
        </w:rPr>
        <w:t>应急管理厅</w:t>
      </w: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  <w:t>法律顾问</w:t>
      </w: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  <w:lang w:eastAsia="zh-CN"/>
        </w:rPr>
        <w:t>服务机构申请</w:t>
      </w: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  <w:t>表</w:t>
      </w:r>
    </w:p>
    <w:tbl>
      <w:tblPr>
        <w:tblStyle w:val="7"/>
        <w:tblW w:w="9645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254"/>
        <w:gridCol w:w="1138"/>
        <w:gridCol w:w="1275"/>
        <w:gridCol w:w="930"/>
        <w:gridCol w:w="2097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单位名称</w:t>
            </w:r>
          </w:p>
        </w:tc>
        <w:tc>
          <w:tcPr>
            <w:tcW w:w="8077" w:type="dxa"/>
            <w:gridSpan w:val="6"/>
          </w:tcPr>
          <w:p>
            <w:pPr>
              <w:ind w:right="-42" w:rightChars="-2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成立时间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注册资本（万元）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执业许可证号</w:t>
            </w:r>
          </w:p>
        </w:tc>
        <w:tc>
          <w:tcPr>
            <w:tcW w:w="8077" w:type="dxa"/>
            <w:gridSpan w:val="6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主管部门</w:t>
            </w:r>
          </w:p>
        </w:tc>
        <w:tc>
          <w:tcPr>
            <w:tcW w:w="1254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负责人</w:t>
            </w:r>
          </w:p>
        </w:tc>
        <w:tc>
          <w:tcPr>
            <w:tcW w:w="1275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联系方式</w:t>
            </w:r>
          </w:p>
        </w:tc>
        <w:tc>
          <w:tcPr>
            <w:tcW w:w="1254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    话</w:t>
            </w:r>
          </w:p>
        </w:tc>
        <w:tc>
          <w:tcPr>
            <w:tcW w:w="6823" w:type="dxa"/>
            <w:gridSpan w:val="5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68" w:type="dxa"/>
            <w:vMerge w:val="continue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地址</w:t>
            </w:r>
          </w:p>
        </w:tc>
        <w:tc>
          <w:tcPr>
            <w:tcW w:w="6823" w:type="dxa"/>
            <w:gridSpan w:val="5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68" w:type="dxa"/>
            <w:vMerge w:val="continue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6823" w:type="dxa"/>
            <w:gridSpan w:val="5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262" w:type="dxa"/>
            <w:gridSpan w:val="6"/>
            <w:vAlign w:val="center"/>
          </w:tcPr>
          <w:p>
            <w:pPr>
              <w:ind w:right="-42" w:rightChars="-2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最近3年内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因自身的任何违约、违法及违反职业道德的行为导致合同解除或诉讼败诉，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受过司法行政部门的行政处罚、行业处分和党纪处分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83" w:type="dxa"/>
            <w:vAlign w:val="center"/>
          </w:tcPr>
          <w:p>
            <w:pPr>
              <w:ind w:right="-42" w:rightChars="-20" w:firstLine="240" w:firstLineChars="100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</w:pPr>
          </w:p>
          <w:p>
            <w:pPr>
              <w:ind w:right="-42" w:rightChars="-20" w:firstLine="480" w:firstLineChars="200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47625</wp:posOffset>
                      </wp:positionV>
                      <wp:extent cx="108585" cy="114300"/>
                      <wp:effectExtent l="6350" t="6350" r="18415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45530" y="5043805"/>
                                <a:ext cx="10858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85pt;margin-top:3.75pt;height:9pt;width:8.55pt;z-index:251659264;v-text-anchor:middle;mso-width-relative:page;mso-height-relative:page;" filled="f" stroked="t" coordsize="21600,21600" o:gfxdata="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CtHlYy1QAAAAYBAAAPAAAAAAAAAAEAIAAAACIAAABkcnMvZG93bnJldi54bWxQSwECFAAUAAAA&#10;CACHTuJAoBKn/dUCAAC+BQAADgAAAAAAAAABACAAAAAkAQAAZHJzL2Uyb0RvYy54bWxQSwUGAAAA&#10;AAYABgBZAQAAaw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是</w:t>
            </w:r>
          </w:p>
          <w:p>
            <w:pPr>
              <w:ind w:right="-42" w:rightChars="-20" w:firstLine="480" w:firstLineChars="200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27305</wp:posOffset>
                      </wp:positionV>
                      <wp:extent cx="108585" cy="114300"/>
                      <wp:effectExtent l="6350" t="6350" r="18415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85pt;margin-top:2.15pt;height:9pt;width:8.55pt;z-index:251660288;v-text-anchor:middle;mso-width-relative:page;mso-height-relative:page;" filled="f" stroked="t" coordsize="21600,21600" o:gfxdata="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LL55tYAAAAGAQAADwAAAAAAAAABACAAAAAiAAAAZHJzL2Rvd25yZXYueG1sUEsBAhQA&#10;FAAAAAgAh07iQMCu9kRmAgAAygQAAA4AAAAAAAAAAQAgAAAAJQ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568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单位简介及机构</w:t>
            </w:r>
          </w:p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情况</w:t>
            </w:r>
          </w:p>
        </w:tc>
        <w:tc>
          <w:tcPr>
            <w:tcW w:w="8077" w:type="dxa"/>
            <w:gridSpan w:val="6"/>
          </w:tcPr>
          <w:p>
            <w:pPr>
              <w:ind w:right="-42" w:rightChars="-2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（在此栏需说明配备注册专职执业律师情况和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5年以上执业经验的执业律师的情况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68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单位优势及特长</w:t>
            </w:r>
          </w:p>
        </w:tc>
        <w:tc>
          <w:tcPr>
            <w:tcW w:w="8077" w:type="dxa"/>
            <w:gridSpan w:val="6"/>
          </w:tcPr>
          <w:p>
            <w:pPr>
              <w:ind w:right="-42" w:rightChars="-2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568" w:type="dxa"/>
            <w:vAlign w:val="center"/>
          </w:tcPr>
          <w:p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律师事务所确认盖章</w:t>
            </w:r>
          </w:p>
        </w:tc>
        <w:tc>
          <w:tcPr>
            <w:tcW w:w="8077" w:type="dxa"/>
            <w:gridSpan w:val="6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3840" w:firstLineChars="16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　　　　　　　　（盖章）</w:t>
            </w:r>
          </w:p>
          <w:p>
            <w:pPr>
              <w:ind w:right="-42" w:rightChars="-20" w:firstLine="4560" w:firstLineChars="19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 年　 月　 日</w:t>
            </w:r>
          </w:p>
        </w:tc>
      </w:tr>
    </w:tbl>
    <w:p>
      <w:pPr>
        <w:spacing w:line="360" w:lineRule="auto"/>
        <w:ind w:left="210" w:leftChars="100"/>
        <w:jc w:val="center"/>
        <w:rPr>
          <w:rFonts w:ascii="Arial" w:hAnsi="Arial" w:cs="Arial"/>
          <w:b/>
          <w:sz w:val="28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法律顾问人选情况表</w:t>
      </w:r>
    </w:p>
    <w:tbl>
      <w:tblPr>
        <w:tblStyle w:val="7"/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05"/>
        <w:gridCol w:w="842"/>
        <w:gridCol w:w="720"/>
        <w:gridCol w:w="222"/>
        <w:gridCol w:w="498"/>
        <w:gridCol w:w="722"/>
        <w:gridCol w:w="533"/>
        <w:gridCol w:w="90"/>
        <w:gridCol w:w="97"/>
        <w:gridCol w:w="931"/>
        <w:gridCol w:w="2160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6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465" w:hanging="36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9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465" w:hanging="36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7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6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5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6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所在部门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在岗情况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退休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授予时间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现从事专业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从事律师执业时间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法律资格证书编号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擅长的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行业领域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律师执业证书编号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" w:hAnsi="仿宋" w:eastAsia="仿宋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办公电话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82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82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-107" w:leftChars="-51" w:firstLine="108" w:firstLineChars="45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37" w:hRule="atLeas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主要工作经历及业绩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42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42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4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661" w:hRule="atLeast"/>
          <w:jc w:val="center"/>
        </w:trPr>
        <w:tc>
          <w:tcPr>
            <w:tcW w:w="141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其他情况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（社会兼职等）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56" w:hRule="atLeast"/>
          <w:jc w:val="center"/>
        </w:trPr>
        <w:tc>
          <w:tcPr>
            <w:tcW w:w="141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处分情况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（在此栏需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承诺本人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未受过刑事处罚、司法行政部门的行政处罚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、党纪处分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或者律师协会的行业处分</w:t>
            </w:r>
            <w:r>
              <w:rPr>
                <w:rFonts w:ascii="宋体" w:hAnsi="宋体" w:eastAsia="宋体" w:cs="宋体"/>
                <w:kern w:val="0"/>
                <w:sz w:val="24"/>
              </w:rPr>
              <w:t>）</w:t>
            </w: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408" w:hRule="atLeast"/>
          <w:jc w:val="center"/>
        </w:trPr>
        <w:tc>
          <w:tcPr>
            <w:tcW w:w="141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所在单位意见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5040" w:firstLineChars="2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单位盖章</w:t>
            </w: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</w:tbl>
    <w:p>
      <w:pPr>
        <w:spacing w:line="360" w:lineRule="auto"/>
        <w:ind w:left="210" w:leftChars="100"/>
        <w:jc w:val="center"/>
        <w:rPr>
          <w:rFonts w:ascii="Arial" w:hAnsi="Arial" w:cs="Arial"/>
          <w:b/>
          <w:sz w:val="28"/>
        </w:rPr>
      </w:pPr>
    </w:p>
    <w:p>
      <w:pPr>
        <w:widowControl/>
        <w:rPr>
          <w:rFonts w:asciiTheme="minorEastAsia" w:hAnsiTheme="minorEastAsia"/>
        </w:rPr>
      </w:pPr>
      <w:r>
        <w:rPr>
          <w:rFonts w:hint="eastAsia" w:cs="方正仿宋_GBK" w:asciiTheme="minorEastAsia" w:hAnsiTheme="minorEastAsia"/>
          <w:sz w:val="24"/>
        </w:rPr>
        <w:t>注：请以仿宋体小四号字填写；表格内容填写不下可另附页。</w:t>
      </w:r>
    </w:p>
    <w:p>
      <w:pPr>
        <w:tabs>
          <w:tab w:val="left" w:pos="3472"/>
        </w:tabs>
        <w:spacing w:line="460" w:lineRule="exact"/>
      </w:pPr>
      <w:r>
        <w:rPr>
          <w:rFonts w:ascii="仿宋" w:hAnsi="仿宋" w:eastAsia="仿宋" w:cs="仿宋"/>
          <w:sz w:val="32"/>
          <w:szCs w:val="32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6FA"/>
    <w:rsid w:val="0079782D"/>
    <w:rsid w:val="04D5142D"/>
    <w:rsid w:val="07103A8E"/>
    <w:rsid w:val="088A7BA4"/>
    <w:rsid w:val="0AC07DE3"/>
    <w:rsid w:val="0CBF53A0"/>
    <w:rsid w:val="0D2A062F"/>
    <w:rsid w:val="0E606837"/>
    <w:rsid w:val="1023152C"/>
    <w:rsid w:val="108B01A2"/>
    <w:rsid w:val="19193FF3"/>
    <w:rsid w:val="1CEC04F7"/>
    <w:rsid w:val="22EB0109"/>
    <w:rsid w:val="31333DD5"/>
    <w:rsid w:val="33B936D9"/>
    <w:rsid w:val="45E55E7F"/>
    <w:rsid w:val="47152554"/>
    <w:rsid w:val="4E7866A7"/>
    <w:rsid w:val="4F585CF0"/>
    <w:rsid w:val="4F83783D"/>
    <w:rsid w:val="50BC12B8"/>
    <w:rsid w:val="58004542"/>
    <w:rsid w:val="59CB1075"/>
    <w:rsid w:val="5AC075BC"/>
    <w:rsid w:val="5E2D0BF5"/>
    <w:rsid w:val="640D54A3"/>
    <w:rsid w:val="6FCE1FAD"/>
    <w:rsid w:val="730242D7"/>
    <w:rsid w:val="7A390D0F"/>
    <w:rsid w:val="7BE13AAA"/>
    <w:rsid w:val="7D09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1"/>
    </w:pPr>
    <w:rPr>
      <w:rFonts w:ascii="Times New Roman" w:hAnsi="Times New Roman" w:eastAsia="黑体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/>
      <w:ind w:firstLine="880" w:firstLineChars="200"/>
      <w:outlineLvl w:val="2"/>
    </w:pPr>
    <w:rPr>
      <w:rFonts w:ascii="Times New Roman" w:hAnsi="Times New Roman" w:eastAsia="楷体_GB2312"/>
      <w:sz w:val="32"/>
      <w:szCs w:val="22"/>
    </w:rPr>
  </w:style>
  <w:style w:type="paragraph" w:styleId="5">
    <w:name w:val="heading 4"/>
    <w:basedOn w:val="6"/>
    <w:next w:val="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仿宋正文"/>
    <w:basedOn w:val="1"/>
    <w:qFormat/>
    <w:uiPriority w:val="0"/>
    <w:pPr>
      <w:ind w:firstLine="880" w:firstLineChars="200"/>
    </w:pPr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2020-05-25T06:22:00Z</dcterms:created>
  <dc:creator>lenovo</dc:creator>
  <cp:lastModifiedBy>平菇</cp:lastModifiedBy>
  <dcterms:modified xsi:type="dcterms:W3CDTF">2022-03-04T02:06:53Z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007C60E1FF4A409C873C34747C47CF98</vt:lpwstr>
  </property>
</Properties>
</file>