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26" w:line="560" w:lineRule="exact"/>
        <w:rPr>
          <w:rFonts w:hint="eastAsia" w:asciiTheme="minorEastAsia" w:hAnsiTheme="minorEastAsia"/>
          <w:color w:val="00000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/>
          <w:color w:val="000000"/>
          <w:sz w:val="32"/>
          <w:szCs w:val="32"/>
          <w:lang w:bidi="ar"/>
        </w:rPr>
        <w:t>附件</w:t>
      </w:r>
      <w:r>
        <w:rPr>
          <w:rFonts w:hint="eastAsia" w:asciiTheme="minorEastAsia" w:hAnsiTheme="minorEastAsia"/>
          <w:color w:val="000000"/>
          <w:sz w:val="32"/>
          <w:szCs w:val="32"/>
          <w:lang w:val="en-US" w:eastAsia="zh-CN" w:bidi="ar"/>
        </w:rPr>
        <w:t xml:space="preserve">                       </w:t>
      </w:r>
    </w:p>
    <w:tbl>
      <w:tblPr>
        <w:tblStyle w:val="7"/>
        <w:tblpPr w:leftFromText="180" w:rightFromText="180" w:vertAnchor="text" w:horzAnchor="page" w:tblpX="1762" w:tblpY="994"/>
        <w:tblW w:w="141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9"/>
        <w:gridCol w:w="4969"/>
        <w:gridCol w:w="2718"/>
        <w:gridCol w:w="2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业务范围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变更前技术负责人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>吉林省瑞成安全技术有限责任公司</w:t>
            </w: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金属、非金属矿及其他矿采选业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张国梁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张国梁、杨强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石油加工业，化学原料、化学品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及医药制造业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塔长春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塔长春、王中坚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变更前</w:t>
            </w: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过程控制负责人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变更后</w:t>
            </w: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过程控制负责人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宋志丹、王读平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宋志丹、李营、冯亚柳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变更前法人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变更后法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郑国清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伊金流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变更前注册地址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eastAsia="zh-CN" w:bidi="ar"/>
              </w:rPr>
              <w:t>变更后注册地址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3719" w:type="dxa"/>
            <w:vMerge w:val="continue"/>
            <w:tcBorders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吉林省长春市南关区人民大街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207号民航花园五期（成基铂寓）1231,1232,1233,1234号房</w:t>
            </w:r>
          </w:p>
        </w:tc>
        <w:tc>
          <w:tcPr>
            <w:tcW w:w="5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长春市经济技术开发区会展大街以西、北海路以北瑞美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·翡翠国际8#10层1023、1024、1025、1026、1027号</w:t>
            </w:r>
          </w:p>
        </w:tc>
      </w:tr>
    </w:tbl>
    <w:p>
      <w:pPr>
        <w:pStyle w:val="6"/>
        <w:widowControl/>
        <w:spacing w:after="226" w:line="560" w:lineRule="exact"/>
        <w:jc w:val="center"/>
        <w:rPr>
          <w:rFonts w:ascii="Times New Roman" w:hAnsi="Times New Roman" w:eastAsia="楷体" w:cs="Times New Roman"/>
        </w:rPr>
      </w:pPr>
      <w:r>
        <w:rPr>
          <w:rFonts w:hint="eastAsia" w:ascii="方正小标宋简体" w:hAnsi="Times New Roman" w:eastAsia="方正小标宋简体"/>
          <w:bCs/>
          <w:color w:val="333333"/>
          <w:sz w:val="44"/>
          <w:szCs w:val="44"/>
        </w:rPr>
        <w:t>安全评价机构变更表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B91"/>
    <w:rsid w:val="00095A8D"/>
    <w:rsid w:val="000B0A1A"/>
    <w:rsid w:val="0010748C"/>
    <w:rsid w:val="00161597"/>
    <w:rsid w:val="001C371B"/>
    <w:rsid w:val="002162E8"/>
    <w:rsid w:val="002B545A"/>
    <w:rsid w:val="00336FC7"/>
    <w:rsid w:val="0039222B"/>
    <w:rsid w:val="003E39AE"/>
    <w:rsid w:val="003E734C"/>
    <w:rsid w:val="0040788E"/>
    <w:rsid w:val="00481732"/>
    <w:rsid w:val="004B4394"/>
    <w:rsid w:val="004C6E1E"/>
    <w:rsid w:val="00520EA0"/>
    <w:rsid w:val="005C1798"/>
    <w:rsid w:val="007E0FB4"/>
    <w:rsid w:val="007E15F8"/>
    <w:rsid w:val="00872CE0"/>
    <w:rsid w:val="00895FBE"/>
    <w:rsid w:val="008C3845"/>
    <w:rsid w:val="00907816"/>
    <w:rsid w:val="009163AF"/>
    <w:rsid w:val="009465D4"/>
    <w:rsid w:val="00987513"/>
    <w:rsid w:val="00991A6D"/>
    <w:rsid w:val="009B5FF6"/>
    <w:rsid w:val="00AF4B6F"/>
    <w:rsid w:val="00C11945"/>
    <w:rsid w:val="00C71122"/>
    <w:rsid w:val="00CA7656"/>
    <w:rsid w:val="00D207D4"/>
    <w:rsid w:val="00D42999"/>
    <w:rsid w:val="00D72F5E"/>
    <w:rsid w:val="00DB7EFF"/>
    <w:rsid w:val="00E0544E"/>
    <w:rsid w:val="00E84AE0"/>
    <w:rsid w:val="00E946B3"/>
    <w:rsid w:val="00F875E1"/>
    <w:rsid w:val="00FB422F"/>
    <w:rsid w:val="0DB53B91"/>
    <w:rsid w:val="149B4E4E"/>
    <w:rsid w:val="1C307428"/>
    <w:rsid w:val="21B51972"/>
    <w:rsid w:val="39EE1A70"/>
    <w:rsid w:val="48F17B98"/>
    <w:rsid w:val="5C4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浙江省安监局</Company>
  <Pages>1</Pages>
  <Words>36</Words>
  <Characters>208</Characters>
  <Lines>1</Lines>
  <Paragraphs>1</Paragraphs>
  <TotalTime>6</TotalTime>
  <ScaleCrop>false</ScaleCrop>
  <LinksUpToDate>false</LinksUpToDate>
  <CharactersWithSpaces>243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2020-04-07T10:43:00Z</dcterms:created>
  <dc:creator>XHIHAU</dc:creator>
  <cp:lastModifiedBy>鮑振飛</cp:lastModifiedBy>
  <cp:lastPrinted>2020-07-16T09:02:00Z</cp:lastPrinted>
  <dcterms:modified xsi:type="dcterms:W3CDTF">2023-05-08T05:57:08Z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