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33" w:rsidRDefault="00EC2233" w:rsidP="00801CAF">
      <w:pPr>
        <w:spacing w:line="480" w:lineRule="exact"/>
        <w:ind w:left="1"/>
        <w:jc w:val="center"/>
        <w:rPr>
          <w:rFonts w:ascii="仿宋_GB2312" w:eastAsia="仿宋_GB2312" w:hAnsi="华文中宋"/>
          <w:b/>
          <w:bCs/>
          <w:sz w:val="36"/>
          <w:szCs w:val="36"/>
        </w:rPr>
      </w:pPr>
    </w:p>
    <w:p w:rsidR="00EC2233" w:rsidRDefault="00EC2233" w:rsidP="00801CAF">
      <w:pPr>
        <w:spacing w:line="480" w:lineRule="exact"/>
        <w:ind w:left="1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 w:rsidRPr="0061139C">
        <w:rPr>
          <w:rFonts w:ascii="仿宋_GB2312" w:eastAsia="仿宋_GB2312" w:hAnsi="华文中宋" w:hint="eastAsia"/>
          <w:b/>
          <w:bCs/>
          <w:sz w:val="36"/>
          <w:szCs w:val="36"/>
        </w:rPr>
        <w:t>安全评价机构信息公开表</w:t>
      </w:r>
    </w:p>
    <w:p w:rsidR="00EC2233" w:rsidRPr="0061139C" w:rsidRDefault="00EC2233" w:rsidP="00801CAF">
      <w:pPr>
        <w:spacing w:line="480" w:lineRule="exact"/>
        <w:ind w:left="1"/>
        <w:jc w:val="center"/>
        <w:rPr>
          <w:rFonts w:ascii="仿宋_GB2312" w:eastAsia="仿宋_GB2312" w:hAnsi="华文中宋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2"/>
        <w:gridCol w:w="231"/>
        <w:gridCol w:w="1018"/>
        <w:gridCol w:w="1373"/>
        <w:gridCol w:w="279"/>
        <w:gridCol w:w="873"/>
        <w:gridCol w:w="1538"/>
        <w:gridCol w:w="928"/>
        <w:gridCol w:w="1409"/>
      </w:tblGrid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3723" w:type="pct"/>
            <w:gridSpan w:val="7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吉林省腾翼安全环境技术服务有限公司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统一社会信用代码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注册号</w:t>
            </w:r>
          </w:p>
        </w:tc>
        <w:tc>
          <w:tcPr>
            <w:tcW w:w="3723" w:type="pct"/>
            <w:gridSpan w:val="7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912207006687513731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办公地址</w:t>
            </w:r>
          </w:p>
        </w:tc>
        <w:tc>
          <w:tcPr>
            <w:tcW w:w="1340" w:type="pct"/>
            <w:gridSpan w:val="3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吉林省松原市宁江区乌兰大街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2878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1210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173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138000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1340" w:type="pct"/>
            <w:gridSpan w:val="3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www.jltengyi.com</w:t>
            </w:r>
          </w:p>
        </w:tc>
        <w:tc>
          <w:tcPr>
            <w:tcW w:w="1210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173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刘德勤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340" w:type="pct"/>
            <w:gridSpan w:val="3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窦景新</w:t>
            </w:r>
          </w:p>
        </w:tc>
        <w:tc>
          <w:tcPr>
            <w:tcW w:w="1210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73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17704389102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1340" w:type="pct"/>
            <w:gridSpan w:val="3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张凤忠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黄柏、马恩奎</w:t>
            </w:r>
          </w:p>
        </w:tc>
        <w:tc>
          <w:tcPr>
            <w:tcW w:w="1210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173" w:type="pct"/>
            <w:gridSpan w:val="2"/>
            <w:tcBorders>
              <w:left w:val="nil"/>
            </w:tcBorders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杨子凤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资质证书编号</w:t>
            </w:r>
          </w:p>
        </w:tc>
        <w:tc>
          <w:tcPr>
            <w:tcW w:w="1340" w:type="pct"/>
            <w:gridSpan w:val="3"/>
            <w:vAlign w:val="center"/>
          </w:tcPr>
          <w:p w:rsidR="00EC2233" w:rsidRPr="00DE29C9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E29C9">
              <w:rPr>
                <w:rFonts w:ascii="仿宋_GB2312" w:eastAsia="仿宋_GB2312" w:hAnsi="宋体"/>
                <w:sz w:val="28"/>
                <w:szCs w:val="28"/>
              </w:rPr>
              <w:t>APJ-</w:t>
            </w:r>
            <w:r w:rsidRPr="00DE29C9">
              <w:rPr>
                <w:rFonts w:ascii="仿宋_GB2312" w:eastAsia="仿宋_GB2312" w:hAnsi="宋体" w:hint="eastAsia"/>
                <w:sz w:val="28"/>
                <w:szCs w:val="28"/>
              </w:rPr>
              <w:t>（吉）</w:t>
            </w:r>
            <w:r w:rsidRPr="00DE29C9">
              <w:rPr>
                <w:rFonts w:ascii="仿宋_GB2312" w:eastAsia="仿宋_GB2312" w:hAnsi="宋体"/>
                <w:sz w:val="28"/>
                <w:szCs w:val="28"/>
              </w:rPr>
              <w:t>-001</w:t>
            </w:r>
          </w:p>
        </w:tc>
        <w:tc>
          <w:tcPr>
            <w:tcW w:w="1210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发证日期</w:t>
            </w:r>
          </w:p>
        </w:tc>
        <w:tc>
          <w:tcPr>
            <w:tcW w:w="1173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9"/>
              </w:smartTagPr>
              <w:r>
                <w:rPr>
                  <w:rFonts w:ascii="仿宋_GB2312" w:eastAsia="仿宋_GB2312" w:hAnsi="宋体"/>
                  <w:sz w:val="28"/>
                  <w:szCs w:val="28"/>
                </w:rPr>
                <w:t>2019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宋体"/>
                  <w:sz w:val="28"/>
                  <w:szCs w:val="28"/>
                </w:rPr>
                <w:t>8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宋体"/>
                  <w:sz w:val="28"/>
                  <w:szCs w:val="28"/>
                </w:rPr>
                <w:t>30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日</w:t>
              </w:r>
            </w:smartTag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277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1340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吉林省应急管理厅</w:t>
            </w:r>
          </w:p>
        </w:tc>
        <w:tc>
          <w:tcPr>
            <w:tcW w:w="1210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有效日期</w:t>
            </w:r>
          </w:p>
        </w:tc>
        <w:tc>
          <w:tcPr>
            <w:tcW w:w="1173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24"/>
              </w:smartTagPr>
              <w:r>
                <w:rPr>
                  <w:rFonts w:ascii="仿宋_GB2312" w:eastAsia="仿宋_GB2312" w:hAnsi="宋体"/>
                  <w:sz w:val="28"/>
                  <w:szCs w:val="28"/>
                </w:rPr>
                <w:t>2024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宋体"/>
                  <w:sz w:val="28"/>
                  <w:szCs w:val="28"/>
                </w:rPr>
                <w:t>8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宋体"/>
                  <w:sz w:val="28"/>
                  <w:szCs w:val="28"/>
                </w:rPr>
                <w:t>29</w:t>
              </w:r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日</w:t>
              </w:r>
            </w:smartTag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000" w:type="pct"/>
            <w:gridSpan w:val="10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业务范围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000" w:type="pct"/>
            <w:gridSpan w:val="10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陆地石油和天然气开采业；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石油加工业，化学原料、化学品及医药制造业。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000" w:type="pct"/>
            <w:gridSpan w:val="10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本机构的安全评价师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证书号码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证书号码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刘德勤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机械制造工艺及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设备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00100603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4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刘晓宇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00200325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张凤忠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00100116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5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付芳芳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化学工程与工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艺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00200327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黄柏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化学工程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00104113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6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王默然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高分子材料与工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程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环境工程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17000000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00200280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马恩奎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环境工程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化学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工程与工艺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17000000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00100060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7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丁卫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电气技术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15000000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00200145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潘振祥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A385A">
              <w:rPr>
                <w:rFonts w:ascii="仿宋_GB2312" w:eastAsia="仿宋_GB2312" w:hAnsi="宋体" w:hint="eastAsia"/>
                <w:sz w:val="24"/>
                <w:szCs w:val="24"/>
              </w:rPr>
              <w:t>工业分析</w:t>
            </w:r>
            <w:r w:rsidRPr="003A385A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3A385A">
              <w:rPr>
                <w:rFonts w:ascii="仿宋_GB2312" w:eastAsia="仿宋_GB2312" w:hAnsi="宋体" w:hint="eastAsia"/>
                <w:sz w:val="24"/>
                <w:szCs w:val="24"/>
              </w:rPr>
              <w:t>机械设计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A385A">
              <w:rPr>
                <w:rFonts w:ascii="仿宋_GB2312" w:eastAsia="仿宋_GB2312" w:hAnsi="宋体" w:hint="eastAsia"/>
                <w:sz w:val="24"/>
                <w:szCs w:val="24"/>
              </w:rPr>
              <w:t>制造及其自动化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00100606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8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张金祥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石油地质勘查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安全工程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00200394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任峰涛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精细化工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00100658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9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焉羚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人力资源管理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土木工程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00200305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0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王树文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机械制造工艺与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设备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安全工程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00207550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1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马旭光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化工设备与机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械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00207480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2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李学增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石油加工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00200984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3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林树立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机械制造工艺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及设备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16000000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00300485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4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闫利凯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热能工程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00201978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5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窦景新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建筑工程技术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00301064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杨军东</w:t>
            </w:r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铸造工艺及设备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00201650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6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杨子凤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应用电子技术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交通运输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00303412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7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侯宪郓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自动化</w:t>
            </w:r>
            <w:r w:rsidRPr="003A385A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电气自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动化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16000000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00200365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8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刘新月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安全工程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15000000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00301607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19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蒋容方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机械工程及自动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16000000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00200336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0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闫凯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生物工程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15000000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00301870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1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李双华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应用化学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00200339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2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薛万祥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化学工程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11000000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00302783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3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张雪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油气储运工程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16000000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00200337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4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王文祥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计算机应用技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术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17000000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00300565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73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5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厉冰思</w:t>
              </w:r>
            </w:hyperlink>
          </w:p>
        </w:tc>
        <w:tc>
          <w:tcPr>
            <w:tcW w:w="1215" w:type="pct"/>
            <w:gridSpan w:val="3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石油工程</w:t>
            </w:r>
          </w:p>
        </w:tc>
        <w:tc>
          <w:tcPr>
            <w:tcW w:w="689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18000000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00200318</w:t>
            </w:r>
          </w:p>
        </w:tc>
        <w:tc>
          <w:tcPr>
            <w:tcW w:w="57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hyperlink r:id="rId26" w:tgtFrame="_blank" w:history="1">
              <w:r w:rsidRPr="003A385A">
                <w:rPr>
                  <w:rFonts w:ascii="仿宋_GB2312" w:eastAsia="仿宋_GB2312" w:hAnsi="宋体" w:hint="eastAsia"/>
                  <w:sz w:val="28"/>
                  <w:szCs w:val="28"/>
                </w:rPr>
                <w:t>宋祖臣</w:t>
              </w:r>
            </w:hyperlink>
          </w:p>
        </w:tc>
        <w:tc>
          <w:tcPr>
            <w:tcW w:w="1238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工程管理</w:t>
            </w:r>
          </w:p>
        </w:tc>
        <w:tc>
          <w:tcPr>
            <w:tcW w:w="707" w:type="pct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17000000</w:t>
            </w:r>
          </w:p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00300541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5000" w:type="pct"/>
            <w:gridSpan w:val="10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161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违法事实</w:t>
            </w:r>
          </w:p>
        </w:tc>
        <w:tc>
          <w:tcPr>
            <w:tcW w:w="1456" w:type="pct"/>
            <w:gridSpan w:val="4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处罚决定</w:t>
            </w:r>
          </w:p>
        </w:tc>
        <w:tc>
          <w:tcPr>
            <w:tcW w:w="1210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处罚时间</w:t>
            </w:r>
          </w:p>
        </w:tc>
        <w:tc>
          <w:tcPr>
            <w:tcW w:w="1173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 w:hint="eastAsia"/>
                <w:sz w:val="28"/>
                <w:szCs w:val="28"/>
              </w:rPr>
              <w:t>执法机关</w:t>
            </w:r>
          </w:p>
        </w:tc>
      </w:tr>
      <w:tr w:rsidR="00EC2233" w:rsidRPr="003A385A" w:rsidTr="003A385A">
        <w:trPr>
          <w:trHeight w:val="760"/>
          <w:jc w:val="center"/>
        </w:trPr>
        <w:tc>
          <w:tcPr>
            <w:tcW w:w="1161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-</w:t>
            </w:r>
          </w:p>
        </w:tc>
        <w:tc>
          <w:tcPr>
            <w:tcW w:w="1456" w:type="pct"/>
            <w:gridSpan w:val="4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-</w:t>
            </w:r>
          </w:p>
        </w:tc>
        <w:tc>
          <w:tcPr>
            <w:tcW w:w="1210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-</w:t>
            </w:r>
          </w:p>
        </w:tc>
        <w:tc>
          <w:tcPr>
            <w:tcW w:w="1173" w:type="pct"/>
            <w:gridSpan w:val="2"/>
            <w:vAlign w:val="center"/>
          </w:tcPr>
          <w:p w:rsidR="00EC2233" w:rsidRPr="003A385A" w:rsidRDefault="00EC2233" w:rsidP="003A385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385A">
              <w:rPr>
                <w:rFonts w:ascii="仿宋_GB2312" w:eastAsia="仿宋_GB2312" w:hAnsi="宋体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EC2233" w:rsidRPr="00801CAF" w:rsidRDefault="00EC2233">
      <w:pPr>
        <w:rPr>
          <w:rFonts w:ascii="仿宋_GB2312" w:eastAsia="仿宋_GB2312" w:hAnsi="黑体"/>
          <w:sz w:val="28"/>
          <w:szCs w:val="28"/>
        </w:rPr>
      </w:pPr>
    </w:p>
    <w:sectPr w:rsidR="00EC2233" w:rsidRPr="00801CAF" w:rsidSect="00801C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E5"/>
    <w:rsid w:val="0003448C"/>
    <w:rsid w:val="00196835"/>
    <w:rsid w:val="002A4640"/>
    <w:rsid w:val="003A385A"/>
    <w:rsid w:val="004F455E"/>
    <w:rsid w:val="006003A7"/>
    <w:rsid w:val="0061139C"/>
    <w:rsid w:val="00775AAE"/>
    <w:rsid w:val="00801CAF"/>
    <w:rsid w:val="00A358CD"/>
    <w:rsid w:val="00A734E5"/>
    <w:rsid w:val="00C41396"/>
    <w:rsid w:val="00CB08F6"/>
    <w:rsid w:val="00CE3B9A"/>
    <w:rsid w:val="00DE29C9"/>
    <w:rsid w:val="00E62674"/>
    <w:rsid w:val="00EC2233"/>
    <w:rsid w:val="00E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1C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4352;&#37329;&#31077;" TargetMode="External"/><Relationship Id="rId13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26519;&#26641;&#31435;" TargetMode="External"/><Relationship Id="rId18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21016;&#26032;&#26376;" TargetMode="External"/><Relationship Id="rId26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23435;&#31062;&#3325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6446;&#21452;&#21326;" TargetMode="External"/><Relationship Id="rId7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19969;&#21355;" TargetMode="External"/><Relationship Id="rId12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6446;&#23398;&#22686;" TargetMode="External"/><Relationship Id="rId17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0399;&#23466;&#37075;" TargetMode="External"/><Relationship Id="rId25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1385;&#20912;&#24605;" TargetMode="External"/><Relationship Id="rId2" Type="http://schemas.openxmlformats.org/officeDocument/2006/relationships/settings" Target="settings.xml"/><Relationship Id="rId16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26472;&#23376;&#20964;" TargetMode="External"/><Relationship Id="rId20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38379;&#20975;" TargetMode="External"/><Relationship Id="rId1" Type="http://schemas.openxmlformats.org/officeDocument/2006/relationships/styles" Target="styles.xml"/><Relationship Id="rId6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9579;&#40664;&#28982;" TargetMode="External"/><Relationship Id="rId11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39532;&#26093;&#20809;" TargetMode="External"/><Relationship Id="rId24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29579;&#25991;&#31077;" TargetMode="External"/><Relationship Id="rId5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0184;&#33459;&#33459;" TargetMode="External"/><Relationship Id="rId15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31398;&#26223;&#26032;" TargetMode="External"/><Relationship Id="rId23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4352;&#38634;" TargetMode="External"/><Relationship Id="rId28" Type="http://schemas.openxmlformats.org/officeDocument/2006/relationships/theme" Target="theme/theme1.xml"/><Relationship Id="rId10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9579;&#26641;&#25991;" TargetMode="External"/><Relationship Id="rId19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33931;&#23481;&#26041;" TargetMode="External"/><Relationship Id="rId4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1016;&#26195;&#23431;" TargetMode="External"/><Relationship Id="rId9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28937;&#32666;" TargetMode="External"/><Relationship Id="rId14" Type="http://schemas.openxmlformats.org/officeDocument/2006/relationships/hyperlink" Target="&#25216;&#26415;&#20154;&#21592;&#36164;&#26684;&#35777;&#20070;/&#23433;&#20840;&#35780;&#20215;&#24072;&#36164;&#26684;&#35777;/&#20108;&#32423;&#23433;&#20840;&#35780;&#20215;&#24072;/&#38379;&#21033;&#20975;" TargetMode="External"/><Relationship Id="rId22" Type="http://schemas.openxmlformats.org/officeDocument/2006/relationships/hyperlink" Target="&#25216;&#26415;&#20154;&#21592;&#36164;&#26684;&#35777;&#20070;/&#23433;&#20840;&#35780;&#20215;&#24072;&#36164;&#26684;&#35777;/&#19977;&#32423;&#23433;&#20840;&#35780;&#20215;&#24072;/&#34203;&#19975;&#31077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395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jingxin dou</dc:creator>
  <cp:keywords/>
  <dc:description/>
  <cp:lastModifiedBy>计宏宾</cp:lastModifiedBy>
  <cp:revision>17</cp:revision>
  <dcterms:created xsi:type="dcterms:W3CDTF">2019-08-21T23:47:00Z</dcterms:created>
  <dcterms:modified xsi:type="dcterms:W3CDTF">2019-09-03T02:13:00Z</dcterms:modified>
</cp:coreProperties>
</file>